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УТВЕРЖДЕНО</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Постановление</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Совета Министров</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Республики Беларусь</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31.08.2022 N 572</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r w:rsidRPr="004028FE">
        <w:rPr>
          <w:rFonts w:ascii="Times New Roman" w:eastAsia="Times New Roman" w:hAnsi="Times New Roman" w:cs="Times New Roman"/>
          <w:b/>
          <w:bCs/>
          <w:color w:val="242424"/>
          <w:sz w:val="24"/>
          <w:szCs w:val="24"/>
          <w:lang w:eastAsia="ru-RU"/>
        </w:rPr>
        <w:t>ПОЛОЖЕНИЕ</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r w:rsidRPr="004028FE">
        <w:rPr>
          <w:rFonts w:ascii="Times New Roman" w:eastAsia="Times New Roman" w:hAnsi="Times New Roman" w:cs="Times New Roman"/>
          <w:b/>
          <w:bCs/>
          <w:color w:val="242424"/>
          <w:sz w:val="24"/>
          <w:szCs w:val="24"/>
          <w:lang w:eastAsia="ru-RU"/>
        </w:rPr>
        <w:t>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ГЛАВА 1</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ОБЩИЕ ПОЛОЖЕНИЯ</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 Настоящим Положением определяется порядок:</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проведения</w:t>
      </w:r>
      <w:bookmarkStart w:id="0" w:name="_GoBack"/>
      <w:bookmarkEnd w:id="0"/>
      <w:r w:rsidRPr="004028FE">
        <w:rPr>
          <w:rFonts w:ascii="Times New Roman" w:eastAsia="Times New Roman" w:hAnsi="Times New Roman" w:cs="Times New Roman"/>
          <w:color w:val="242424"/>
          <w:sz w:val="24"/>
          <w:szCs w:val="24"/>
          <w:lang w:eastAsia="ru-RU"/>
        </w:rPr>
        <w:t xml:space="preserve"> конкурсов профессионального мастерства в соответствии с ежегодно утверждаемым Министерством образования планом республиканских централизованных мероприятий среди обучающихся, получающих общее среднее, профессионально-техническое, среднее специальное, высшее образование (далее - обучающиеся), рабочих и служащих;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подготовки и направления лиц для участия в республиканских конкурсах профессионального мастерства (далее - республиканские конкурсы);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формирования и подготовки республиканской команды, включая обучение конкурсантов республиканского конкурса, для участия в международных конкурсах профессионального мастерства (далее - международные конкурсы).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2. В настоящем Положении используются термины и их определения в следующих значениях: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апелляция - письменное заявление конкурсанта республиканского конкурса, эксперта по конкурсной компетенции (главного эксперта по конкурсной компетенции) в апелляционную комиссию о пересмотре решения жюри;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ассистент технического делегата - лицо, уполномоченное республиканским оператором конкурсов профессионального мастерства в Республике Беларусь представлять Республику Беларусь в международных ассоциациях, республиканскую команду - в организационном комитете международных конкурсов;</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главный эксперт по конкурсной компетенции - эксперт по конкурсной компетенции, осуществляющий разработку конкурсной документации, организацию и проведение соответствующего этапа республиканского конкурса, руководство работой экспертов по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жюри - группа экспертов по конкурсной компетенции, ответственных за оценивание (судейство) выполнения конкурсантами конкурсных заданий;</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инструментальный ящик - набор инструментов и расходных материалов, укомплектованный индивидуально для каждого конкурсанта республиканского конкурса (международного конкурса) в соответствии с инфраструктурным листом (перечень оборудования, инструментов, иных материалов и принадлежностей, необходимых конкурсанту республиканского конкурса (международного конкурса) для выполнения конкурсного задания), для участия в республиканском конкурсе (международном конкурсе)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xml:space="preserve">конкурсанты республиканского конкурса - лица из числа обучающихся, рабочих и служащих в возрасте до 21 года включительно (в год проведения заключительного этапа республиканского конкурса), по отдельным конкурсным компетенциям - до 24 лет включительно (в год проведения заключительного этапа республиканского конкурса), обладающие необходимыми знаниями, навыками и практическим опытом для выполнения </w:t>
      </w:r>
      <w:r w:rsidRPr="004028FE">
        <w:rPr>
          <w:rFonts w:ascii="Times New Roman" w:eastAsia="Times New Roman" w:hAnsi="Times New Roman" w:cs="Times New Roman"/>
          <w:color w:val="242424"/>
          <w:sz w:val="24"/>
          <w:szCs w:val="24"/>
          <w:lang w:eastAsia="ru-RU"/>
        </w:rPr>
        <w:lastRenderedPageBreak/>
        <w:t>конкурсного задания по соответствующей конкурсной компетенции (далее, если не указано иное, - конкурсанты);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конкурсная документация - пакет документов, необходимых для проведения республиканского конкурса по соответствующей конкурсной компетенции, включающий инфраструктурный лист, конкурсное задание, критерии оценки выполнения конкурсного задания, протоколы и формы отчетности по порядку проведения и итогам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конкурсная компетенция - совокупность знаний, умений, навыков и практического опыта по определенной специальности, квалификации, профессии, которая оценивается при выполнении конкурсного задания;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лидер региональной команды - лицо, уполномоченное организационным комитетом регионального этапа республиканского конкурса отвечать за организационные вопросы участия региональной команды в подготовке и проведении заключительного этапа республиканского конкурса, осуществлять взаимодействие между организаторами республиканского конкурса, экспертами по конкурсным компетенциям, конкурсантами региональной команды;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лидер республиканской команды - лицо, уполномоченное республиканским оператором конкурсов профессионального мастерства в Республике Беларусь отвечать за организационные вопросы подготовки и участия республиканской команды в международных конкурсах, осуществлять взаимодействие между организаторами международных конкурсов, международными экспертами по конкурсной компетенции, конкурсантами республиканской команды;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менеджер конкурсной компетенции - специалист, уполномоченный республиканским оператором конкурсов профессионального мастерства в Республике Беларусь осуществлять совместно с главным экспертом разработку конкурсной документации, координировать оснащение конкурсной площадки и проведение конкурса по определенной конкурсной компетенции, совместно с экспертами по конкурсным компетенциям обновлять содержание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международный эксперт по конкурсной компетенции - эксперт по конкурсной компетенции, уполномоченный республиканским организационным комитетом отвечать за взаимодействие с зарубежными экспертами по конкурсной компетенции, организацию подготовки конкурсантов республиканской команды к международным конкурсам, представлять Республику Беларусь на международных конкурсах;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независимый эксперт по конкурсной компетенции - эксперт по конкурсной компетенции, который приглашается организаторами республиканского конкурса для участия в оценивании конкурсных заданий по определенной конкурсной компетенции, выполненных конкурсантами, не участвующий в подготовке и сопровождении этих конкурсантов, а также не относящийся к категориям "международный эксперт по конкурсной компетенции", "главный эксперт по конкурсной компетенции", "менеджер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организационный комитет - коллегиальный орган, осуществляющий координацию деятельности учреждений образования и иных организаций по подготовке и проведению определенных этапов республиканского конкурса (далее, если не указано иное, - оргкомитет);</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оценочная система республиканского конкурса - комплекс программно-технических средств и методов для обработки информации при проведении республиканского конкурса, который применяется для сбора данных о республиканском конкурсе (конкурсных компетенциях, конкурсантах, экспертах по конкурсным компетенциям), подсчета результатов выполнения конкурсных заданий конкурсантами, определения победителей, подготовки аналитических материалов;</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xml:space="preserve">официальный делегат - лицо, уполномоченное республиканским организационным комитетом конкурсов профессионального мастерства в Республике Беларусь (далее - </w:t>
      </w:r>
      <w:r w:rsidRPr="004028FE">
        <w:rPr>
          <w:rFonts w:ascii="Times New Roman" w:eastAsia="Times New Roman" w:hAnsi="Times New Roman" w:cs="Times New Roman"/>
          <w:color w:val="242424"/>
          <w:sz w:val="24"/>
          <w:szCs w:val="24"/>
          <w:lang w:eastAsia="ru-RU"/>
        </w:rPr>
        <w:lastRenderedPageBreak/>
        <w:t>республиканский оргкомитет) представлять Республику Беларусь в международных ассоциациях, а также ответственное за организацию работы по вопросам развития республиканских конкурсов;</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региональная команда - сборная команда, сформированная по итогам проведения регионального этапа республиканского конкурса, представляющая соответствующую область Республики Беларусь и г. Минск (далее - регион) на заключительном этапе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республиканская команда - сборная команда Республики Беларусь, сформированная по итогам проведения заключительного этапа республиканского конкурса, представляющая Республику Беларусь на международных конкурсах;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республиканский оператор конкурсов профессионального мастерства в Республике Беларусь - организация, которая может являться официальным представителем Республики Беларусь в международных ассоциациях, является организатором республиканского конкурса, подготовки и участия республиканской команды в международных конкурсах (далее - республиканский оператор);</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республиканский оргкомитет - коллегиальный орган, создаваемый по решению Правительства Республики Беларусь, осуществляющий координацию деятельности республиканских органов государственного управления и иных организаций, подчиненных Правительству Республики Беларусь (далее - органы государственного управления), учреждений образования или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(далее - учреждения образования), и иных организаций, в том числе общественных, индивидуальных предпринимателей (далее - иные организации), по подготовке и проведению республиканского конкурса, формированию и подготовке республиканской команды для участия в международных конкурсах;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технический делегат - лицо, уполномоченное республиканским оргкомитетом представлять Республику Беларусь в международных ассоциациях, отвечающее за формирование республиканской команды, регистрацию и сопровождение республиканской команды на международных конкурсах, представлять республиканскую команду в оргкомитете международных конкурсов;</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технический делегат региона - лицо, уполномоченное оргкомитетом регионального этапа республиканского конкурса отвечать за формирование региональной команды, регистрацию и сопровождение региональной команды на заключительном этапе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эксперт по конкурсной компетенции - лицо, обладающее знаниями, навыками и опытом работы по соответствующей конкурсной компетенции, владеющее методикой оценки профессионального мастерства конкурсантов, которое отвечает за организацию подготовки конкурсантов к республиканскому конкурсу и их сопровождение в процессе проведения этапов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3. Республиканский конкурс проводится по решению республиканского оргкомитета и Министерства образования.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 Республиканский конкурс проводится один раз в два года (если республиканским оргкомитетом не принято иное решение) в целях повышения статуса и качества профессионально-технического, среднего специального, высшего образования в Республике Беларусь, совершенствования системы профессиональной ориентации молодежи, повышения престижа профессий рабочих, должностей служащих, привлечения молодежи в производственный сектор экономики, внедрения и использования в образовательном процессе инновационных технологий и высокотехнологичного оборудования.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5. Основными задачами республиканского конкурса являются: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lastRenderedPageBreak/>
        <w:t>внедрение в систему образования Республики Беларусь передового международного опыта подготовки кадров с сохранением и развитием традиций национальной системы образования;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совершенствование содержания образовательных программ;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совершенствование научно-методического обеспечения образования;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мотивация молодежи к непрерывному профессиональному совершенствованию и достижению профессиональной компетентности, соответствующей отечественным и международным стандартам;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совершенствование системы профессиональной ориентации молодежи;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выявление одаренной молодежи и создание условий для развития ее профессиональных, творческих и организаторских способностей;</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создание условий для реализации и развития творческих и организаторских способностей педагогических работников, укрепление передового педагогического опыта страны;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привлечение молодых специалистов на работу в учреждения образования;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формирование республиканской команды и подготовка ее к участию в международных конкурсах.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6. Республиканский конкурс проводится по следующим направлениям: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строительство и строительные технологии;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транспорт и логистика;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производственные и инженерные технологии;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информационные и коммуникационные технологии;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творческие профессии и дизайн;</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социальные и персональные услуги;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иные (по решению оргкомитета соответствующего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Каждое направление содержит не менее двух конкурсных компетенций, соответствующих данному направлению.</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7. Республиканский конкурс проводится в три этапа, за исключением случаев, указанных в части пятой настоящего пункта.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Первичный этап республиканского конкурса проводится в учреждениях образования и иных организациях, изъявивших желание принять участие в республиканском конкурсе. Ответственность за проведение первичного этапа республиканского конкурса возлагается на оргкомитеты учреждений образования и иных организаций (далее - первичные оргкомитеты).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Региональный этап республиканского конкурса проводится в областях, г. Минске среди победителей первичного этапа республиканского конкурса в соответствии с заявками первичных оргкомитетов, подаваемыми в региональный оргкомитет республиканского конкурса (далее - региональный оргкомитет). Ответственность за проведение региональных этапов возлагается на главные управления образования (по образованию) областных исполнительных комитетов, комитет по образованию Минского горисполкома и создаваемые ими региональные оргкомитеты.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Заключительный этап республиканского конкурса (далее, если не указано иное, - финал) проводится среди победителей регионального этапа республиканского конкурса в соответствии с заявками региональных оргкомитетов в рамках регистрации, организуемой организационным комитетом заключительного этапа республиканского конкурса (далее - оргкомитет финала). Регистрация конкурсантов для участия в финале завершается не позднее 45 рабочих дней до даты финала. Ответственность за проведение финала возлагается на оргкомитет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Проведение республиканского конкурса по определенным конкурсным компетенциям может осуществляться в два этапа: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первичный этап проводится в учреждениях образования и иных организациях;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lastRenderedPageBreak/>
        <w:t>финал проводится среди победителей первичного этапа республиканского конкурса в соответствии с заявками первичных оргкомитетов в рамках регистрации, организуемой оргкомитетом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Выбор конкурсных компетенций, по которым республиканский конкурс проводится в два этапа, осуществляется республиканским оргкомитетом.</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ГЛАВА 2</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ОРГАНИЗАЦИЯ ПОДГОТОВКИ И ПРОВЕДЕНИЯ РЕСПУБЛИКАНСКОГО КОНКУРСА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8. Общее руководство работой по подготовке и проведению республиканского конкурса осуществляет Министерство образования.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Координацию деятельности государственных органов, учреждений образования и иных организаций по подготовке и проведению республиканского конкурса, подготовке республиканской команды к участию в международных конкурсах осуществляет республиканский оргкомитет.</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9. Деятельность по организационному, материально-техническому, методическому обеспечению подготовки и проведения республиканского конкурса, подготовке республиканской команды для участия в международных конкурсах осуществляют оргкомитеты соответствующих этапов республиканского конкурса и главные эксперты по конкурсным компетенциям, республиканский оператор.</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Функции республиканского оператора в Республике Беларусь осуществляет учреждение образования "Республиканский институт профессионального образования".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10. Организацию и проведение этапов республиканского конкурса осуществляют оргкомитеты соответствующих этапов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11. В целях координации мероприятий по организации, подготовке и проведению первичного этапа республиканского конкурса решением руководителя учреждения образования или иной организации создается первичный оргкомитет.</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12. Первичный оргкомитет:</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выбор конкурсных компетенций, по которым будет проводиться первичный этап республиканского конкурса в учреждении образования или иной организации;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состав конкурсантов и экспертов по конкурсной компетенции для участия в первичном этапе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решает вопросы организационного, материально-технического и методического обеспечения первичного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назначает из числа членов первичного оргкомитета лицо (лиц), ответственное (ответственных) за технику безопасности и охрану окружающей среды при проведении первичного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состав жюри первичного этапа республиканского конкурса по конкурсным компетенциям, координирует деятельность жюри во время проведения первичного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состав и порядок работы апелляционной комиссии первичного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состав главных экспертов по конкурсным компетенциям для проведения первичного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победителей, занявших призовые места в первичном этапе республиканского конкурса, на основании результатов оценивания выполнения конкурсных заданий конкурсантами первичного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награждает победителей первичного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lastRenderedPageBreak/>
        <w:t>принимает решение о формировании команды, состоящей из победителей первичного этапа республиканского конкурса, для участия в региональном этапе республиканского конкурса, определяет состав сформированной команды и подает заявку на участие сформированной команды в региональный оргкомитет или в оргкомитет финала (в случае проведения республиканского конкурса в два этапа);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иные действия по вопросам проведения первичного этапа республиканского конкурса, подготовки и участия команды учреждения образования, иной организации в региональном этапе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Первичный оргкомитет возглавляет председатель. Решения первичного оргкомитета оформляются протоколами. Первичный оргкомитет правомочен принимать решение, если на заседании присутствует не менее двух третей его состава. Решение первичного оргкомитета считается принятым, если за него проголосовало более половины присутствующих на заседании членов первичного оргкомитета.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13. В целях координации мероприятий по организации, подготовке и проведению регионального этапа республиканского конкурса решениями главных управлений образования (по образованию) областных исполкомов, комитетом по образованию Минского горисполкома создаются региональные оргкомитеты.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14. Региональный оргкомитет:</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взаимодействие с органами государственного управления, учреждениями образования и иными организациями по вопросам проведения регионального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разрабатывает и утверждает порядок организации и проведения регионального этапа республиканского конкурса, определяет сроки и место его проведения, перечень направлений и конкурсных компетенций, количество призовых мест и порядок поощрения победителей и экспертов по компетенции, состав и порядок работы апелляционной комиссии регионального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состав главных экспертов по конкурсным компетенциям для проведения регионального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принимает заявки от первичных оргкомитетов для участия команд учреждений образования и иных организаций в региональном этапе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состав жюри регионального этапа республиканского конкурса по определенной конкурсной компетенции, координирует деятельность жюри во время проведения регионального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разрабатывает сводную смету расходов на проведение регионального этапа республиканского конкурса, включающую расходы на приобретение материалов, оборудования, инструментов, аренду помещений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торжественных церемоний открытия и закрытия, видео- и фотосъемку, услуги связи, иные расходы для участия в региональном этапе республиканского конкурса, и представляет на утверждение в главные управления образования (по образованию) областных исполнительных комитетов, комитет по образованию Минского горисполкома;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решает вопросы организационного, материально-технического и методического обеспечения регионального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назначает из числа членов регионального оргкомитета лицо (лиц), ответственное (ответственных) за технику безопасности и охрану окружающей среды при проведении регионального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lastRenderedPageBreak/>
        <w:t>определяет победителей, занявших призовые места в региональном этапе республиканского конкурса, на основании результатов оценивания выполнения конкурсных заданий конкурсантами регионального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награждает победителей регионального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назначает лидера региональной команды и технического делегата региона;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принимает решение о формировании команды, состоящей из победителей регионального этапа республиканского конкурса, для участия в финале, определяет состав региональной команды и подает заявку в оргкомитет финала на участие региональной команды в финале;</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иные действия по вопросам проведения регионального этапа республиканского конкурса, подготовки и участия региональной команды в финале.</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Региональный оргкомитет возглавляет председатель. Решения регионального оргкомитета оформляются протоколами. Региональный оргкомитет правомочен принимать решение, если на заседании присутствует не менее двух третей его состава. Решение регионального оргкомитета считается принятым, если за него проголосовало более половины присутствующих на заседании членов регионального оргкомитета.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15. В целях координации мероприятий по организации, подготовке и проведению финала решением республиканского оргкомитета создается оргкомитет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16. Оргкомитет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взаимодействие с органами государственного управления, учреждениями образования и иными организациями по вопросам проведения финала, оснащения конкурсных площадок оборудованием и материалами в соответствии с конкурсной документацией;</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разрабатывает и утверждает порядок проведения финала, состав апелляционной комиссии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принимает заявки от региональных оргкомитетов - для участия региональных команд, от первичных оргкомитетов - для участия команд учреждений образования и иных организаций (в случае организации республиканского конкурса в два этапа) в финале;</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принимает решение об участии в финале конкурсантов (команд) из зарубежных стран;</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решает вопросы организационного, материально-технического и методического обеспечения проведения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состав главных экспертов по конкурсным компетенциям для проведения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состав жюри финала по конкурсным компетенциям, координирует деятельность жюри во время проведения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разрабатывает сводную смету расходов на проведение финала, включающую расходы на приобретение материалов, оборудования, инструментов, аренду помещений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торжественной церемонии открытия и закрытия, видео- и фотосъемку, услуги связи, иные расходы для участия в финале, и представляет на утверждение в Министерство образования;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назначает из числа членов оргкомитета финала лицо (лиц), ответственное (ответственных) за технику безопасности и охрану окружающей среды при проведении финала,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на основании результатов оценивания выполнения конкурсных заданий конкурсантами финала утверждает результаты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награждает победителей финала, подводит итоги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lastRenderedPageBreak/>
        <w:t>освещает ход подготовки, проведения и результаты республиканского конкурса в средствах массовой информации;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иные действия по вопросам организации и проведения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Оргкомитет финала возглавляет председатель. Заседания оргкомитета финала проводятся по мере необходимости.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Решения оргкомитета финала оформляются протоколами. Оргкомитет финала правомочен принимать решение, если на заседании присутствует не менее двух третей его состава. Решение оргкомитета финала считается принятым, если за него проголосовало более половины присутствующих на заседании членов оргкомитета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17. Республиканский оргкомитет:</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совместно с органами государственного управления, иными организациями разрабатывает и утверждает комплекс мер по развитию в республике конкурсов профессионального мастерства и имиджа профессионального образования;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утверждает порядок проведения республиканского конкурса, соответствующий требованиям статьи 927 Гражданского кодекса Республики Беларусь (цели, задачи, этапы, сроки проведения, место проведения финала, перечень направлений и соответствующих им конкурсных компетенций, количество призовых мест, порядок поощрения победителей и экспертов по конкурсной компетенции, другие особенности проведения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принимает решение об участии республиканской команды в международных конкурсах, утверждает порядок отбора и подготовки конкурсантов для международных конкурсов, подводит итоги данного участия;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принимает решение об участии в республиканском конкурсе конкурсантов (команд) из зарубежных стран, определяет условия их участия;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состав республиканской команды для участия в международных конкурсах, а также кандидатуры официального делегата, технического делегата;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иные действия по вопросам проведения республиканского конкурса, подготовки и участия республиканской команды в международных конкурсах.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Состав республиканского оргкомитета определяется Правительством Республики Беларусь.</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18. Республиканский оргкомитет возглавляет председатель (сопредседатели). Заседания республиканского оргкомитета проводятся по мере необходимости, но не реже одного раза в год.</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Решения республиканского оргкомитета оформляются протоколами. Республиканский оргкомитет правомочен принимать решение, если на заседании присутствует не менее двух третей его состава. Решение республиканского оргкомитета считается принятым, если за него проголосовало более половины присутствующих на заседании членов республиканского оргкомитета.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19. Оргкомитеты соответствующих этапов республиканского конкурса осуществляют анализ результатов проведения соответствующего этапа республиканского конкурса и представляют отчеты в оргкомитет последующего этапа не позднее 15 рабочих дней после завершения соответствующего этапа республиканского конкурса. Оргкомитет финала представляет отчет в республиканский оргкомитет не позднее 30 рабочих дней после завершения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20. Республиканский оператор:</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координирует и обеспечивает решение организационно-технических, методических вопросов при подготовке и проведении республиканского конкурса, определяет состав менеджеров конкурсных компетенций республиканского конкурса, координирует и контролирует их работу;</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lastRenderedPageBreak/>
        <w:t>оказывает помощь в разработке документации, регламентирующей проведение первичных и региональных этапов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принимает участие в организации обучения для конкурсантов и экспертов по конкурсным компетенциям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по согласованию с республиканским оргкомитетом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формирует перечень организаций-партнеров, принимающих участие в оснащении конкурсных площадок финала (в соответствии с конкурсными компетенциями);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организовывает разработку и доведение до сведения заинтересованных порядка проведения республиканского конкурса, перечня направлений профессиональной деятельности и соответствующих им конкурсных компетенций для проведения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утверждает инструкции по технике безопасности и охране окружающей среды при выполнении конкурсных заданий по конкурсным компетенциям;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организовывает разработку и утверждает конкурсную документацию по конкурсным компетенциям для проведения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организовывает мероприятия по приглашению конкурсантов (команд) из зарубежных стран, их приему и сопровождению;</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разрабатывает сводную смету расходов на участие республиканской команды в международных конкурсах, включающую расходы на приобретение материалов, инструментов и оборудования, питание, проживание и проезд республиканской команды к месту проведения конкурсов и обратно, консульский сбор или иные обязательные платежи для оформления визы, медицинское страхование от несчастных случаев, экипировку республиканской команды, транспортировку оборудования и инструментов к месту проведения конкурсов и обратно, членский взнос, иные расходы для участия в международных конкурсах, и представляет на утверждение в Министерство образования;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контроль за ходом республиканского конкурса на всех этапах его проведения;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формирует, обслуживает и контролирует работу оценочной системы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разрабатывает порядок отбора конкурсантов для участия в международных конкурсах, вносит предложения в республиканский оргкомитет по кандидатурам официального делегата, технического делегата, международных экспертов по конкурсным компетенциям, лидера республиканской команды, по составу республиканской команды и сопровождающих лиц для участия в международных конкурсах;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совместно с учреждениями образования и иными организациями организовывает обучение конкурсантов по конкурсным компетенциям, согласовывает учебные программы обучения в целях подготовки республиканской команды для участия в международных конкурсах;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информирует заинтересованных о результатах финала, участия республиканской команды в международных конкурсах;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осуществляет иные действия по подготовке и проведению республиканского конкурса, подготовке и участию республиканской команды в международных конкурсах.</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ГЛАВА 3</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КОНКУРСАНТЫ РЕСПУБЛИКАНСКОГО КОНКУРСА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21. В первичном этапе республиканского конкурса на добровольной основе могут принимать участие конкурсанты.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xml:space="preserve">22. В региональном этапе республиканского конкурса принимает участие одна команда, состоящая из победителей первичного этапа по соответствующей конкурсной </w:t>
      </w:r>
      <w:r w:rsidRPr="004028FE">
        <w:rPr>
          <w:rFonts w:ascii="Times New Roman" w:eastAsia="Times New Roman" w:hAnsi="Times New Roman" w:cs="Times New Roman"/>
          <w:color w:val="242424"/>
          <w:sz w:val="24"/>
          <w:szCs w:val="24"/>
          <w:lang w:eastAsia="ru-RU"/>
        </w:rPr>
        <w:lastRenderedPageBreak/>
        <w:t>компетенции от учреждения образования или иной организации, находящихся на территории соответствующего региона, в соответствии с заявками, поданными в региональный оргкомитет.</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23. В финале принимают участие региональные команды, состоящие из:</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победителей регионального этапа республиканского конкурса по соответствующей конкурсной компетенции, - в соответствии с заявками, поданными региональным оргкомитетом в оргкомитет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победителей первичного этапа республиканского конкурса по соответствующей конкурсной компетенции от учреждения образования или иной организации, - в соответствии с заявками, поданными первичным оргкомитетом в оргкомитет финала (в случае организации республиканского конкурса в два этапа).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24. Лица с особенностями психофизического развития могут принимать участие во всех этапах республиканского конкурса на общих основаниях. Указанным лицам может быть предоставлено по согласованию с республиканским оператором, главным экспертом по соответствующей конкурсной компетенции дополнительное время для подготовки к выполнению конкурсного задания и (или) настройке оборудования.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Финал может включать специальный (отдельный) конкурс для конкурсантов из числа лиц с особенностями психофизического развития с использованием специальных временных и технологических регламентов. При этом выполнение конкурсных заданий оценивается специально созданным для этих целей жюри финала по специально разработанным критериям оценки. Поощрение и награждение победителей специальных (отдельных) конкурсов осуществляются отдельно от основной процедуры награждения победителей этапов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25. К конкурсанту предъявляются следующие требования: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обладание профессиональными знаниями, умениями и навыками, необходимыми для выполнения конкурсного задания;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соблюдение порядка проведения республиканского конкурса, требований безопасности и охраны окружающей среды при проведении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представление инструментального ящика до начала соответствующего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постоянное повышение уровня профессионального мастерства путем участия в мероприятиях по обучению (семинарах, конференциях, иных мероприятиях), в том числе организуемых республиканским оператором;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осуществление иных действий по подготовке и выполнению конкурсных заданий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26. Для участия в соответствующем этапе республиканского конкурса каждого конкурсанта сопровождает эксперт по соответствующей конкурсной компетенции, назначаемый руководителем учреждения образования, иной организации, оргкомитетом регионального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Каждую региональную команду, прибывшую на финал, сопровождают технический делегат региона и лидер региональной команды.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27. Конкурсанты, эксперты по конкурсным компетенциям, не явившиеся на соответствующий этап республиканского конкурса в день его открытия, к дальнейшему участию в нем оргкомитетом соответствующего этапа республиканского конкурса не допускаются.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28. В случае замены конкурсанта, эксперта по конкурсным компетенции на первичном, региональном этапах республиканского конкурса руководитель учреждения образования, иной организации не позднее дня открытия соответствующего этапа республиканского конкурса представляет в оргкомитет соответствующего этапа республиканского конкурса уточненную заявку.</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xml:space="preserve">В случае замены конкурсанта, эксперта по конкурсной компетенции на финале технический делегат региона или руководитель учреждения образования, иной </w:t>
      </w:r>
      <w:r w:rsidRPr="004028FE">
        <w:rPr>
          <w:rFonts w:ascii="Times New Roman" w:eastAsia="Times New Roman" w:hAnsi="Times New Roman" w:cs="Times New Roman"/>
          <w:color w:val="242424"/>
          <w:sz w:val="24"/>
          <w:szCs w:val="24"/>
          <w:lang w:eastAsia="ru-RU"/>
        </w:rPr>
        <w:lastRenderedPageBreak/>
        <w:t>организации не позднее четырнадцати дней до дня открытия финала представляет в оргкомитет финала уточненную заявку.</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ГЛАВА 4</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ЭКСПЕРТЫ ПО КОНКУРСНЫМ КОМПЕТЕНЦИЯМ РЕСПУБЛИКАНСКОГО КОНКУРСА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29. Эксперт по конкурсной компетенции является сопровождающим лицом конкурсанта на всех этапах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Экспертами по конкурсной компетенции могут быть (с их согласия) педагогические работники учреждений образования, специалисты иных организаций, участвующие в организации и проведении республиканского конкурса, осуществляющие подготовку республиканской команды для участия в международных конкурсах.</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30. Эксперты: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участвуют в обсуждении конкурсных заданий и критериев оценки их выполнения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разрабатывают инструкции по технике безопасности и охране окружающей среды при выполнении конкурсных заданий по определенной конкурсной компетенции, осуществляют подготовку конкурсантов республиканского конкурса по определенной конкурсной компетенции, несут ответственность за подготовку конкурсантов, проводят с ними инструктаж по соблюдению мер безопасности и охраны окружающей среды;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участвуют в организации комплектования оборудования, инструментов, застройки конкурсных площадок;</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являются членами жюри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постоянно совершенствуют практические знания и навыки, участвуют в инструктажах, обучении и стажировках, организуемых республиканским оператором.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31. До начала соответствующего этапа республиканского конкурса эксперты: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изучают конкурсную документацию;</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проходят обучение, инструктажи по соответствующим конкурсным компетенциям, проводимые главным экспертом, республиканским оператором;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проверяют инструментальные ящики, рабочие места конкурсантов, наличие и готовность оборудования, инструментов, материалов для соответствующего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32. В процессе проведения соответствующего этапа республиканского конкурса эксперт по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участвует (совместно с другими экспертами по определенной конкурсной компетенции) во внесении не менее 30 процентов изменений в предлагаемое республиканским оператором конкурсное задание, критерии оценки по определенной конкурсной компетенции в случае объявления конкурсного задания заранее. Внесение названных изменений осуществляется непосредственно перед выполнением конкурсного задания в пределах ограничений по оборудованию и материалам;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оценивает работу конкурсантов соответствующего этапа республиканского конкурса объективно, полно и всесторонне в соответствии с критериями оценки выполнения конкурсного задания и содержанием конкурсного задания;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обеспечивает соблюдение конкурсантами соответствующего этапа республиканского конкурса правил техники безопасности и охраны окружающей среды.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33. Эксперты по конкурсной компетенции не вправе без разрешения главного эксперта по конкурсной компетенции разглашать любую информацию о конкурсном задании конкурсантам или другим лицам. Эксперт по конкурсной компетенции не вправе общаться или контактировать любым иным способом с конкурсантом, которого он сопровождает, во время непосредственного выполнения конкурсного задания.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lastRenderedPageBreak/>
        <w:t>34. Эксперт по конкурсной компетенции не допускается к судейству конкурсанта, которого он сопровождает, за исключением анонимной оценки (личные данные конкурсантов не известны, оценка выполнения конкурсного задания осуществляется по анонимным результатам выполнения конкурсного задания).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35. Эксперты по определенной конкурсной компетенции образуют группу экспертов по определенной конкурсной компетенции. Руководство группой экспертов по определенной конкурсной компетенции осуществляет главный эксперт по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36. Главные эксперты по конкурсным компетенциям: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разрабатывают конкурсную документацию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планируют, организуют и руководят работой экспертов по определенной конкурсной компетенции (подготовка к республиканскому конкурсу, проведение инструктажа по соблюдению мер безопасности и охраны окружающей среды, иное);</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ведут отчетность по порядку проведения и итогам соответствующего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обеспечивают соблюдение критериев оценки выполнения конкурсного задания;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обеспечивают соблюдение конкурсантами и экспертами по конкурсной компетенции требований настоящего Положения;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распределяют полномочия между экспертами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планируют и управляют техническими аспектами республиканского конкурса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разрабатывают и представляют республиканскому оператору сметы расходов для проведения соответствующего этапа республиканского конкурса и для участия в международных конкурсах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решают совместно с республиканским оператором вопросы материально-технического обеспечения финала и подготовки республиканской команды для участия в международных конкурсах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37. Главные эксперты по конкурсным компетенциям финала назначаются оргкомитетом финала. Главный эксперт по конкурсной компетенции финала должен иметь опыт участия в республиканском конкурсе в качестве эксперта по конкурсной компетенции (за исключением конкурсных компетенций, республиканский конкурс по которым проводится впервые).</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38. До начала финала главный эксперт по определенной конкурсной компетенции вправе наделить экспертов по определенной конкурсной компетенции (с их согласия) следующими полномочиями: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замещение главного эксперта по конкурсной компетенции (на время его отсутствия);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проверка документов, удостоверяющих личность конкурсантов и экспертов по конкурсным компетенциям;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сопровождение выполнения конкурсантом конкурсного задания;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контроль за техникой безопасности и охраной окружающей среды при подготовке и выполнении конкурсантом конкурсного задания;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ведение хронометража выполнения конкурсантом конкурсного задания;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общение с представителями средств массовой информации и посетителями площадок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внесение оценок выполнения конкурсного задания в оценочную систему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xml:space="preserve">39. Решения по вопросам, связанным с нарушением порядка проведения республиканского конкурса, требующим разъяснения, возникающим при проведении республиканского конкурса в рамках соответствующей конкурсной компетенции, принимаются с участием главного эксперта по определенной конкурсной компетенции. Решение по спорному вопросу выносится главным экспертом по определенной конкурсной </w:t>
      </w:r>
      <w:r w:rsidRPr="004028FE">
        <w:rPr>
          <w:rFonts w:ascii="Times New Roman" w:eastAsia="Times New Roman" w:hAnsi="Times New Roman" w:cs="Times New Roman"/>
          <w:color w:val="242424"/>
          <w:sz w:val="24"/>
          <w:szCs w:val="24"/>
          <w:lang w:eastAsia="ru-RU"/>
        </w:rPr>
        <w:lastRenderedPageBreak/>
        <w:t>компетенции на голосование и принимается большинством голосов членов группы экспертов по определенной конкурсной компетенции. Кворум достигается при участии в голосовании не менее 80 процентов экспертов по определенной конкурсной компетенции. Принятое решение оформляется протоколом. Протокол подписывается всеми экспертами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 отсутствии возможности решить вопрос протокол передается главным экспертом по определенной конкурсной компетенции на рассмотрение апелляционной комиссии соответствующего этапа республиканского конкурса не позднее двух часов после выявления нарушения. Апелляционная комиссия соответствующего этапа республиканского конкурса принимает окончательное решение, которое не подлежит обжалованию или изменению.</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ГЛАВА 5</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ПОДВЕДЕНИЕ ИТОГОВ РЕСПУБЛИКАНСКОГО КОНКУРСА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40. На каждом этапе республиканского конкурса для подведения итогов создается жюри из числа экспертов и независимых экспертов по каждой из конкурсных компетенций. Возглавляет жюри главный эксперт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Главные эксперты по конкурсным компетенциям оказывают консультативную помощь членам жюри в вопросах содержания и порядка выполнения конкурсных заданий, соблюдения критериев оценки выполнения конкурсного задания. Главные эксперты по конкурсным компетенциям не оценивают результаты выполнения задания конкурсантами.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41. Жюри соответствующего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проверяет и оценивает выполнение конкурсантами конкурсных заданий в соответствии с критериями оценки их выполнения;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определяет совместно с республиканским оператором порядок внесения результатов в оценочную систему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рассматривает вопросы конкурсантов, экспертов по конкурсным компетенциям соответствующего этапа республиканского конкурса, возникшие у них по результатам выполнения заданий, и дает пояснения по данным вопросам;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оформляет протоколы жюри по результатам выполнения конкурсных заданий конкурсантами и оценки выполнения конкурсных заданий экспертами по конкурсным компетенциям соответствующего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передает результаты оценивания выполнения конкурсных заданий соответствующего этапа республиканского конкурса в оргкомитет соответствующего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42. В случае изменения условий выполнения конкурсных заданий жюри вправе принять решение о переносе времени начала выполнения конкурсных заданий и (или) об уточнении критериев оценки выполнения конкурсных заданий.</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43. Решения жюри соответствующего этапа республиканского конкурса принимаются на заседаниях жюри соответствующего этапа республиканского конкурса и оформляются протоколами. Протоколы подписываются главным экспертом по определенной конкурсной компетенции.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44. По итогам проведения соответствующего этапа республиканского конкурса оргкомитет соответствующего этапа республиканского конкурса на основании решения жюри определяет список победителей, информирует конкурсантов об итогах соответствующего этапа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Списки победителей финала - кандидатов в республиканскую команду для участия в международных конкурсах утверждаются приказом Министра образования.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45. Победители по каждой конкурсной компетенции финала награждаются золотой, серебряной, бронзовой медалями, дипломами I, II, III степени соответственно и призами, конкурсанты финала в каждой конкурсной компетенции - дипломами участников.</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lastRenderedPageBreak/>
        <w:t>Размер стоимости призов, приобретаемых за счет средств республиканского бюджета, для победителей финала, награждаемых дипломами I степени, составляет не более 5 базовых величин, II степени - не более 4 базовых величин, III степени - не более 3 базовых величин.</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Размер стоимости призов, приобретаемых за счет средств местных бюджетов, для победителей второго этапа республиканского конкурса, награждаемых дипломами I степени, составляет не более 3 базовых величин, II степени - не более 2 базовых величин, III степени - не более 1 базовой величины.</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Размер стоимости призов для победителей первичного этапа республиканского конкурса определяют оргкомитеты соответствующего этапа республиканского конкурса.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ГЛАВА 6</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ПОРЯДОК РАБОТЫ АПЕЛЛЯЦИОННОЙ КОМИССИИ ФИНАЛА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46. Апелляционная комиссия финала (далее - апелляционная комиссия) создается в целях рассмотрения апелляций, связанных с процедурой проведения и судейства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47. Состав апелляционной комиссии определяет оргкомитет финала. В состав апелляционной комиссии входят не менее 7 человек из числа представителей оргкомитета финала, республиканского оператора, представителей групп экспертов по определенным конкурсным компетенциям, не являющихся членами жюри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Возглавляет апелляционную комиссию председатель. Для обеспечения ведения и оформления документации определяется секретарь из числа представителей республиканского оператора.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48. Каждый член апелляционной комиссии обладает одним голосом. Секретарь апелляционной комиссии не принимает участие в голосовании.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49. Апелляция подается по форме согласно приложению 1 и содержит обоснование несогласия претендента с процедурой проведения и судейства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Апелляция может быть подана не позднее двух часов после окончания работы последнего конкурсанта на соответствующей конкурсной площадке.</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50. Решение принимается апелляционной комиссией в рамках проведения финала до 21.00 конкурсного дня, предшествующего дню церемонии закрытия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Кворум обеспечивается при присутствии на заседании двух третей членов апелляционной комиссии.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Апелляционная комиссия рассматривает апелляцию, а также другие документы, представленные заявителем, в случае необходимости заслушивает мнение заявителя, членов жюри по соответствующей конкурсной компетенции и других субъектов республиканского конкурса.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Решение по вопросу, изложенному в апелляции, принимается апелляционной комиссией путем открытого голосования. При принятии решения апелляционная комиссия руководствуется законодательством, настоящим Положением, а также конкурсной документацией.</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Решение апелляционной комиссии фиксируется в итоговом протоколе заседания по форме согласно приложению 2. Итоговый протокол подписывается председателем и членами апелляционной комиссии.</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51. Решение апелляционной комиссии является окончательным и повторному рассмотрению не подлежит.</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Итоговый протокол передается в оргкомитет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52. Решения апелляционной комиссии выполняются оргкомитетом финала.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ГЛАВА 7</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lastRenderedPageBreak/>
        <w:t>ПОРЯДОК ФОРМИРОВАНИЯ И ПОДГОТОВКИ РЕСПУБЛИКАНСКОЙ КОМАНДЫ ДЛЯ УЧАСТИЯ В МЕЖДУНАРОДНЫХ КОНКУРСАХ</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53. В состав республиканской команды для участия в международных конкурсах включаются: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конкурсанты республиканских и международных конкурсов, состав которых формируется преимущественно из числа победителей финала;</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республиканские эксперты по определенным конкурсным компетенциям;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лидер республиканской команды (республиканская команда численностью более 20 участников может включать двух и более лидеров);</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официальный делегат;</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технический делегат;</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переводчики с иностранного языка по определенным конкурсным компетенциям;</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медицинский работник;</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иные сопровождающие лица, определенные регламентом международных конкурсов.</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54. Заявку в оргкомитет международного конкурса для участия республиканской команды в международном конкурсе подает республиканский оператор.</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ГЛАВА 8</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ОБУЧЕНИЕ КОНКУРСАНТОВ</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55. Обучение конкурсантов осуществляется по конкурсным компетенциям в целях подготовки к республиканским и международным конкурсам, повышения уровня теоретической и практической подготовки, овладения новейшими технологиями и приемами работы на высокотехнологичном оборудовании, непосредственно связанными с конкурсной компетенцией участника, приобретения конкурсных навыков.</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56. Обучение конкурсантов проводится учреждениями образования и иными организациями в рамках реализации образовательных программ, в том числе посредством сетевой формы взаимодействия, а также по образовательной программе обучающих курсов (лекториев, тематических семинаров, практикумов, тренингов, офицерских курсов и иных видов обучающих курсов). Обучение конкурсантов в рамках реализации образовательных программ осуществляется в соответствии с законодательством об образовании.</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ГЛАВА 9</w:t>
      </w:r>
    </w:p>
    <w:p w:rsidR="004028FE" w:rsidRPr="004028FE" w:rsidRDefault="004028FE" w:rsidP="004028FE">
      <w:pPr>
        <w:shd w:val="clear" w:color="auto" w:fill="FFFFFF"/>
        <w:spacing w:after="0" w:line="240" w:lineRule="auto"/>
        <w:ind w:firstLine="450"/>
        <w:jc w:val="center"/>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b/>
          <w:bCs/>
          <w:color w:val="242424"/>
          <w:sz w:val="24"/>
          <w:szCs w:val="24"/>
          <w:lang w:eastAsia="ru-RU"/>
        </w:rPr>
        <w:t>ФИНАНСИРОВАНИЕ РАСХОДОВ</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57. Финансирование расходов на проведение республиканского конкурса осуществляется:</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первичного этапа - за счет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регионального этапа - за счет средств местных бюджетов, выделяемых на проведение централизованных мероприятий в области образования в соответствии со сводной сметой расходов, утвержденной главными управлениями образования (по образованию) областных исполнительных комитетов, комитетом по образованию Минского горисполкома,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xml:space="preserve">финала - за счет средств республиканского бюджета, выделяемых на централизованные мероприятия в области образования, в соответствии со сводной сметой расходов, </w:t>
      </w:r>
      <w:r w:rsidRPr="004028FE">
        <w:rPr>
          <w:rFonts w:ascii="Times New Roman" w:eastAsia="Times New Roman" w:hAnsi="Times New Roman" w:cs="Times New Roman"/>
          <w:color w:val="242424"/>
          <w:sz w:val="24"/>
          <w:szCs w:val="24"/>
          <w:lang w:eastAsia="ru-RU"/>
        </w:rPr>
        <w:lastRenderedPageBreak/>
        <w:t>утвержденной Министерством образования,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4028FE" w:rsidRPr="004028FE" w:rsidRDefault="004028FE" w:rsidP="004028FE">
      <w:pPr>
        <w:shd w:val="clear" w:color="auto" w:fill="FFFFFF"/>
        <w:spacing w:after="0" w:line="240" w:lineRule="auto"/>
        <w:ind w:firstLine="450"/>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58. Финансирование расходов на участие республиканской команды в международных конкурсах осуществляется за счет средств республиканского бюджета, выделяемых на проведение централизованных мероприятий в области образования в соответствии со сводной сметой расходов, утвержденной Министерством образования,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Приложение 1</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 Положению о порядке проведения конкурсов</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профессионального мастерства, подготовки</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и направления лиц для участия в международных</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конкурсах профессионального мастерства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Форма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Председателю апелляционной комиссии</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заключительного этапа республиканского</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конкурса профессионального мастерства</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(фамилия, собственное имя,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отчество (если таковое имеется)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от заявителя 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(фамилия, собственное имя,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отчество (если таковое имеется)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r w:rsidRPr="004028FE">
        <w:rPr>
          <w:rFonts w:ascii="Times New Roman" w:eastAsia="Times New Roman" w:hAnsi="Times New Roman" w:cs="Times New Roman"/>
          <w:b/>
          <w:bCs/>
          <w:color w:val="242424"/>
          <w:sz w:val="24"/>
          <w:szCs w:val="24"/>
          <w:lang w:eastAsia="ru-RU"/>
        </w:rPr>
        <w:t>АПЕЛЛЯЦИЯ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___________________________________________________________________________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(описание претензии)</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Дата и время подачи апелляции 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Подпись заявителя _______________________________________</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Приложение 2</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lastRenderedPageBreak/>
        <w:t>к Положению о порядке проведения конкурсов</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профессионального мастерства, подготовки</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и направления лиц для участия в международных</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конкурсах профессионального мастерства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uto"/>
        <w:ind w:firstLine="450"/>
        <w:jc w:val="right"/>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Форма</w:t>
      </w:r>
    </w:p>
    <w:p w:rsidR="004028FE" w:rsidRPr="004028FE" w:rsidRDefault="004028FE" w:rsidP="004028FE">
      <w:pPr>
        <w:shd w:val="clear" w:color="auto" w:fill="FFFFFF"/>
        <w:spacing w:after="0" w:line="240" w:lineRule="auto"/>
        <w:ind w:firstLine="450"/>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r w:rsidRPr="004028FE">
        <w:rPr>
          <w:rFonts w:ascii="Times New Roman" w:eastAsia="Times New Roman" w:hAnsi="Times New Roman" w:cs="Times New Roman"/>
          <w:b/>
          <w:bCs/>
          <w:color w:val="242424"/>
          <w:sz w:val="24"/>
          <w:szCs w:val="24"/>
          <w:lang w:eastAsia="ru-RU"/>
        </w:rPr>
        <w:t>ПРОТОКОЛ N____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r w:rsidRPr="004028FE">
        <w:rPr>
          <w:rFonts w:ascii="Times New Roman" w:eastAsia="Times New Roman" w:hAnsi="Times New Roman" w:cs="Times New Roman"/>
          <w:b/>
          <w:bCs/>
          <w:color w:val="242424"/>
          <w:sz w:val="24"/>
          <w:szCs w:val="24"/>
          <w:lang w:eastAsia="ru-RU"/>
        </w:rPr>
        <w:t>заседания апелляционной комиссии заключительного этапа</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r w:rsidRPr="004028FE">
        <w:rPr>
          <w:rFonts w:ascii="Times New Roman" w:eastAsia="Times New Roman" w:hAnsi="Times New Roman" w:cs="Times New Roman"/>
          <w:b/>
          <w:bCs/>
          <w:color w:val="242424"/>
          <w:sz w:val="24"/>
          <w:szCs w:val="24"/>
          <w:lang w:eastAsia="ru-RU"/>
        </w:rPr>
        <w:t>республиканского конкурса профессионального мастерства</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Дата, время, место (адрес) 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___________________________________________________________________________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Председатель 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(фамилия, собственное имя, отчество</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(если таковое имеется)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Секретарь _________________________________________________________________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(фамилия, собственное имя, отчество (если таковое имеется)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Присутствовали 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(фамилия, собственное имя, отчество</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(если таковое имеется)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Приглашенные 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(фамилия, собственное имя, отчество</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(если таковое имеется)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ПОВЕСТКА ДНЯ 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___________________________________________________________________________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ВЫСТУПИЛИ _________________________________________________________________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___________________________________________________________________________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ПОСТАНОВИЛИ _______________________________________________________________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___________________________________________________________________________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Результаты голосования ____________________________________________________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Председатель   _____________     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roofErr w:type="gramStart"/>
      <w:r w:rsidRPr="004028FE">
        <w:rPr>
          <w:rFonts w:ascii="Times New Roman" w:eastAsia="Times New Roman" w:hAnsi="Times New Roman" w:cs="Times New Roman"/>
          <w:color w:val="242424"/>
          <w:sz w:val="24"/>
          <w:szCs w:val="24"/>
          <w:lang w:eastAsia="ru-RU"/>
        </w:rPr>
        <w:t>подпись)   </w:t>
      </w:r>
      <w:proofErr w:type="gramEnd"/>
      <w:r w:rsidRPr="004028FE">
        <w:rPr>
          <w:rFonts w:ascii="Times New Roman" w:eastAsia="Times New Roman" w:hAnsi="Times New Roman" w:cs="Times New Roman"/>
          <w:color w:val="242424"/>
          <w:sz w:val="24"/>
          <w:szCs w:val="24"/>
          <w:lang w:eastAsia="ru-RU"/>
        </w:rPr>
        <w:t>        (фамилия, собственное имя, отчество</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(если таковое имеется)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Секретарь      _____________     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roofErr w:type="gramStart"/>
      <w:r w:rsidRPr="004028FE">
        <w:rPr>
          <w:rFonts w:ascii="Times New Roman" w:eastAsia="Times New Roman" w:hAnsi="Times New Roman" w:cs="Times New Roman"/>
          <w:color w:val="242424"/>
          <w:sz w:val="24"/>
          <w:szCs w:val="24"/>
          <w:lang w:eastAsia="ru-RU"/>
        </w:rPr>
        <w:t>подпись)   </w:t>
      </w:r>
      <w:proofErr w:type="gramEnd"/>
      <w:r w:rsidRPr="004028FE">
        <w:rPr>
          <w:rFonts w:ascii="Times New Roman" w:eastAsia="Times New Roman" w:hAnsi="Times New Roman" w:cs="Times New Roman"/>
          <w:color w:val="242424"/>
          <w:sz w:val="24"/>
          <w:szCs w:val="24"/>
          <w:lang w:eastAsia="ru-RU"/>
        </w:rPr>
        <w:t>        (фамилия, собственное имя, отчество</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(если таковое имеется)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Члены комиссии _____________     __________________________________________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roofErr w:type="gramStart"/>
      <w:r w:rsidRPr="004028FE">
        <w:rPr>
          <w:rFonts w:ascii="Times New Roman" w:eastAsia="Times New Roman" w:hAnsi="Times New Roman" w:cs="Times New Roman"/>
          <w:color w:val="242424"/>
          <w:sz w:val="24"/>
          <w:szCs w:val="24"/>
          <w:lang w:eastAsia="ru-RU"/>
        </w:rPr>
        <w:t>подпись)   </w:t>
      </w:r>
      <w:proofErr w:type="gramEnd"/>
      <w:r w:rsidRPr="004028FE">
        <w:rPr>
          <w:rFonts w:ascii="Times New Roman" w:eastAsia="Times New Roman" w:hAnsi="Times New Roman" w:cs="Times New Roman"/>
          <w:color w:val="242424"/>
          <w:sz w:val="24"/>
          <w:szCs w:val="24"/>
          <w:lang w:eastAsia="ru-RU"/>
        </w:rPr>
        <w:t>        (фамилия, собственное имя, отчество</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(если таковое имеется)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С протоколом ознакомлен(а) _________     __________________________________</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roofErr w:type="gramStart"/>
      <w:r w:rsidRPr="004028FE">
        <w:rPr>
          <w:rFonts w:ascii="Times New Roman" w:eastAsia="Times New Roman" w:hAnsi="Times New Roman" w:cs="Times New Roman"/>
          <w:color w:val="242424"/>
          <w:sz w:val="24"/>
          <w:szCs w:val="24"/>
          <w:lang w:eastAsia="ru-RU"/>
        </w:rPr>
        <w:t>подпись)   </w:t>
      </w:r>
      <w:proofErr w:type="gramEnd"/>
      <w:r w:rsidRPr="004028FE">
        <w:rPr>
          <w:rFonts w:ascii="Times New Roman" w:eastAsia="Times New Roman" w:hAnsi="Times New Roman" w:cs="Times New Roman"/>
          <w:color w:val="242424"/>
          <w:sz w:val="24"/>
          <w:szCs w:val="24"/>
          <w:lang w:eastAsia="ru-RU"/>
        </w:rPr>
        <w:t>      (фамилия, собственное имя,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отчество (если таковое имеется)</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 </w:t>
      </w:r>
    </w:p>
    <w:p w:rsidR="004028FE" w:rsidRPr="004028FE" w:rsidRDefault="004028FE" w:rsidP="004028FE">
      <w:pPr>
        <w:shd w:val="clear" w:color="auto" w:fill="FFFFFF"/>
        <w:spacing w:after="0" w:line="240" w:lineRule="atLeast"/>
        <w:jc w:val="both"/>
        <w:rPr>
          <w:rFonts w:ascii="Times New Roman" w:eastAsia="Times New Roman" w:hAnsi="Times New Roman" w:cs="Times New Roman"/>
          <w:color w:val="242424"/>
          <w:sz w:val="24"/>
          <w:szCs w:val="24"/>
          <w:lang w:eastAsia="ru-RU"/>
        </w:rPr>
      </w:pPr>
      <w:r w:rsidRPr="004028FE">
        <w:rPr>
          <w:rFonts w:ascii="Times New Roman" w:eastAsia="Times New Roman" w:hAnsi="Times New Roman" w:cs="Times New Roman"/>
          <w:color w:val="242424"/>
          <w:sz w:val="24"/>
          <w:szCs w:val="24"/>
          <w:lang w:eastAsia="ru-RU"/>
        </w:rPr>
        <w:t>Дата и время _________________________</w:t>
      </w:r>
    </w:p>
    <w:p w:rsidR="00F52071" w:rsidRPr="004028FE" w:rsidRDefault="00F52071">
      <w:pPr>
        <w:rPr>
          <w:rFonts w:ascii="Times New Roman" w:hAnsi="Times New Roman" w:cs="Times New Roman"/>
          <w:sz w:val="24"/>
          <w:szCs w:val="24"/>
        </w:rPr>
      </w:pPr>
    </w:p>
    <w:sectPr w:rsidR="00F52071" w:rsidRPr="00402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FE"/>
    <w:rsid w:val="004028FE"/>
    <w:rsid w:val="00F52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E62EF-B2A5-4127-B236-BA606B40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028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onsnonformat">
    <w:name w:val="p-consnonformat"/>
    <w:basedOn w:val="a"/>
    <w:rsid w:val="00402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nonformat">
    <w:name w:val="h-consnonformat"/>
    <w:basedOn w:val="a0"/>
    <w:rsid w:val="004028FE"/>
  </w:style>
  <w:style w:type="character" w:customStyle="1" w:styleId="colorff0000">
    <w:name w:val="color__ff0000"/>
    <w:basedOn w:val="a0"/>
    <w:rsid w:val="004028FE"/>
  </w:style>
  <w:style w:type="paragraph" w:customStyle="1" w:styleId="p-normal">
    <w:name w:val="p-normal"/>
    <w:basedOn w:val="a"/>
    <w:rsid w:val="00402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4028FE"/>
  </w:style>
  <w:style w:type="character" w:customStyle="1" w:styleId="fake-non-breaking-space">
    <w:name w:val="fake-non-breaking-space"/>
    <w:basedOn w:val="a0"/>
    <w:rsid w:val="004028FE"/>
  </w:style>
  <w:style w:type="character" w:customStyle="1" w:styleId="target-paragraph">
    <w:name w:val="target-paragraph"/>
    <w:basedOn w:val="a0"/>
    <w:rsid w:val="004028FE"/>
  </w:style>
  <w:style w:type="character" w:customStyle="1" w:styleId="not-visible-element">
    <w:name w:val="not-visible-element"/>
    <w:basedOn w:val="a0"/>
    <w:rsid w:val="004028FE"/>
  </w:style>
  <w:style w:type="character" w:customStyle="1" w:styleId="word-wrapper">
    <w:name w:val="word-wrapper"/>
    <w:basedOn w:val="a0"/>
    <w:rsid w:val="004028FE"/>
  </w:style>
  <w:style w:type="character" w:customStyle="1" w:styleId="colorff0000font-weightbold">
    <w:name w:val="color__ff0000font-weight_bold"/>
    <w:basedOn w:val="a0"/>
    <w:rsid w:val="004028FE"/>
  </w:style>
  <w:style w:type="character" w:customStyle="1" w:styleId="font-weightbold">
    <w:name w:val="font-weight_bold"/>
    <w:basedOn w:val="a0"/>
    <w:rsid w:val="004028FE"/>
  </w:style>
  <w:style w:type="character" w:customStyle="1" w:styleId="colorff00ff">
    <w:name w:val="color__ff00ff"/>
    <w:basedOn w:val="a0"/>
    <w:rsid w:val="004028FE"/>
  </w:style>
  <w:style w:type="paragraph" w:styleId="a3">
    <w:name w:val="Balloon Text"/>
    <w:basedOn w:val="a"/>
    <w:link w:val="a4"/>
    <w:uiPriority w:val="99"/>
    <w:semiHidden/>
    <w:unhideWhenUsed/>
    <w:rsid w:val="004028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028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38502">
      <w:bodyDiv w:val="1"/>
      <w:marLeft w:val="0"/>
      <w:marRight w:val="0"/>
      <w:marTop w:val="0"/>
      <w:marBottom w:val="0"/>
      <w:divBdr>
        <w:top w:val="none" w:sz="0" w:space="0" w:color="auto"/>
        <w:left w:val="none" w:sz="0" w:space="0" w:color="auto"/>
        <w:bottom w:val="none" w:sz="0" w:space="0" w:color="auto"/>
        <w:right w:val="none" w:sz="0" w:space="0" w:color="auto"/>
      </w:divBdr>
      <w:divsChild>
        <w:div w:id="916280702">
          <w:marLeft w:val="0"/>
          <w:marRight w:val="0"/>
          <w:marTop w:val="0"/>
          <w:marBottom w:val="0"/>
          <w:divBdr>
            <w:top w:val="none" w:sz="0" w:space="0" w:color="auto"/>
            <w:left w:val="none" w:sz="0" w:space="0" w:color="auto"/>
            <w:bottom w:val="none" w:sz="0" w:space="0" w:color="auto"/>
            <w:right w:val="none" w:sz="0" w:space="0" w:color="auto"/>
          </w:divBdr>
          <w:divsChild>
            <w:div w:id="876888830">
              <w:marLeft w:val="0"/>
              <w:marRight w:val="0"/>
              <w:marTop w:val="0"/>
              <w:marBottom w:val="0"/>
              <w:divBdr>
                <w:top w:val="none" w:sz="0" w:space="0" w:color="auto"/>
                <w:left w:val="none" w:sz="0" w:space="0" w:color="auto"/>
                <w:bottom w:val="none" w:sz="0" w:space="0" w:color="auto"/>
                <w:right w:val="none" w:sz="0" w:space="0" w:color="auto"/>
              </w:divBdr>
              <w:divsChild>
                <w:div w:id="1265110077">
                  <w:marLeft w:val="0"/>
                  <w:marRight w:val="0"/>
                  <w:marTop w:val="0"/>
                  <w:marBottom w:val="0"/>
                  <w:divBdr>
                    <w:top w:val="none" w:sz="0" w:space="0" w:color="auto"/>
                    <w:left w:val="none" w:sz="0" w:space="0" w:color="auto"/>
                    <w:bottom w:val="none" w:sz="0" w:space="0" w:color="auto"/>
                    <w:right w:val="none" w:sz="0" w:space="0" w:color="auto"/>
                  </w:divBdr>
                </w:div>
                <w:div w:id="4487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3904">
          <w:marLeft w:val="0"/>
          <w:marRight w:val="0"/>
          <w:marTop w:val="0"/>
          <w:marBottom w:val="0"/>
          <w:divBdr>
            <w:top w:val="none" w:sz="0" w:space="0" w:color="auto"/>
            <w:left w:val="none" w:sz="0" w:space="0" w:color="auto"/>
            <w:bottom w:val="none" w:sz="0" w:space="0" w:color="auto"/>
            <w:right w:val="none" w:sz="0" w:space="0" w:color="auto"/>
          </w:divBdr>
          <w:divsChild>
            <w:div w:id="1747460748">
              <w:marLeft w:val="0"/>
              <w:marRight w:val="0"/>
              <w:marTop w:val="0"/>
              <w:marBottom w:val="0"/>
              <w:divBdr>
                <w:top w:val="none" w:sz="0" w:space="0" w:color="auto"/>
                <w:left w:val="none" w:sz="0" w:space="0" w:color="auto"/>
                <w:bottom w:val="none" w:sz="0" w:space="0" w:color="auto"/>
                <w:right w:val="none" w:sz="0" w:space="0" w:color="auto"/>
              </w:divBdr>
            </w:div>
          </w:divsChild>
        </w:div>
        <w:div w:id="1571841229">
          <w:marLeft w:val="0"/>
          <w:marRight w:val="0"/>
          <w:marTop w:val="0"/>
          <w:marBottom w:val="0"/>
          <w:divBdr>
            <w:top w:val="none" w:sz="0" w:space="0" w:color="auto"/>
            <w:left w:val="none" w:sz="0" w:space="0" w:color="auto"/>
            <w:bottom w:val="none" w:sz="0" w:space="0" w:color="auto"/>
            <w:right w:val="none" w:sz="0" w:space="0" w:color="auto"/>
          </w:divBdr>
          <w:divsChild>
            <w:div w:id="667250735">
              <w:marLeft w:val="0"/>
              <w:marRight w:val="0"/>
              <w:marTop w:val="0"/>
              <w:marBottom w:val="0"/>
              <w:divBdr>
                <w:top w:val="none" w:sz="0" w:space="0" w:color="auto"/>
                <w:left w:val="none" w:sz="0" w:space="0" w:color="auto"/>
                <w:bottom w:val="none" w:sz="0" w:space="0" w:color="auto"/>
                <w:right w:val="none" w:sz="0" w:space="0" w:color="auto"/>
              </w:divBdr>
            </w:div>
          </w:divsChild>
        </w:div>
        <w:div w:id="975450823">
          <w:marLeft w:val="0"/>
          <w:marRight w:val="0"/>
          <w:marTop w:val="0"/>
          <w:marBottom w:val="0"/>
          <w:divBdr>
            <w:top w:val="none" w:sz="0" w:space="0" w:color="auto"/>
            <w:left w:val="none" w:sz="0" w:space="0" w:color="auto"/>
            <w:bottom w:val="none" w:sz="0" w:space="0" w:color="auto"/>
            <w:right w:val="none" w:sz="0" w:space="0" w:color="auto"/>
          </w:divBdr>
          <w:divsChild>
            <w:div w:id="1981574193">
              <w:marLeft w:val="0"/>
              <w:marRight w:val="0"/>
              <w:marTop w:val="0"/>
              <w:marBottom w:val="0"/>
              <w:divBdr>
                <w:top w:val="none" w:sz="0" w:space="0" w:color="auto"/>
                <w:left w:val="none" w:sz="0" w:space="0" w:color="auto"/>
                <w:bottom w:val="none" w:sz="0" w:space="0" w:color="auto"/>
                <w:right w:val="none" w:sz="0" w:space="0" w:color="auto"/>
              </w:divBdr>
              <w:divsChild>
                <w:div w:id="894702686">
                  <w:marLeft w:val="0"/>
                  <w:marRight w:val="0"/>
                  <w:marTop w:val="0"/>
                  <w:marBottom w:val="0"/>
                  <w:divBdr>
                    <w:top w:val="none" w:sz="0" w:space="0" w:color="auto"/>
                    <w:left w:val="none" w:sz="0" w:space="0" w:color="auto"/>
                    <w:bottom w:val="none" w:sz="0" w:space="0" w:color="auto"/>
                    <w:right w:val="none" w:sz="0" w:space="0" w:color="auto"/>
                  </w:divBdr>
                </w:div>
                <w:div w:id="15156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8083</Words>
  <Characters>46078</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Крейнина</dc:creator>
  <cp:keywords/>
  <dc:description/>
  <cp:lastModifiedBy>Ольга Крейнина</cp:lastModifiedBy>
  <cp:revision>1</cp:revision>
  <cp:lastPrinted>2023-04-19T14:23:00Z</cp:lastPrinted>
  <dcterms:created xsi:type="dcterms:W3CDTF">2023-04-19T14:20:00Z</dcterms:created>
  <dcterms:modified xsi:type="dcterms:W3CDTF">2023-04-19T14:23:00Z</dcterms:modified>
</cp:coreProperties>
</file>